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2F2" w:rsidRDefault="006728DF" w:rsidP="00672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4. Динамика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иммунофенотипического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профиля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субпопуляции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CD</w:t>
      </w:r>
      <w:r>
        <w:rPr>
          <w:rFonts w:ascii="Times New Roman" w:hAnsi="Times New Roman" w:cs="Times New Roman"/>
          <w:sz w:val="28"/>
          <w:szCs w:val="28"/>
        </w:rPr>
        <w:t>4+клеток</w:t>
      </w:r>
    </w:p>
    <w:p w:rsidR="004D02F2" w:rsidRPr="00255756" w:rsidRDefault="004D02F2" w:rsidP="004D0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55756">
        <w:rPr>
          <w:rFonts w:ascii="Times New Roman" w:hAnsi="Times New Roman" w:cs="Times New Roman"/>
          <w:sz w:val="28"/>
          <w:szCs w:val="28"/>
          <w:lang w:val="en-US"/>
        </w:rPr>
        <w:t xml:space="preserve">Table 4. Dynamics of the </w:t>
      </w:r>
      <w:proofErr w:type="spellStart"/>
      <w:r w:rsidRPr="00255756">
        <w:rPr>
          <w:rFonts w:ascii="Times New Roman" w:hAnsi="Times New Roman" w:cs="Times New Roman"/>
          <w:sz w:val="28"/>
          <w:szCs w:val="28"/>
          <w:lang w:val="en-US"/>
        </w:rPr>
        <w:t>immunophenotypic</w:t>
      </w:r>
      <w:proofErr w:type="spellEnd"/>
      <w:r w:rsidRPr="00255756">
        <w:rPr>
          <w:rFonts w:ascii="Times New Roman" w:hAnsi="Times New Roman" w:cs="Times New Roman"/>
          <w:sz w:val="28"/>
          <w:szCs w:val="28"/>
          <w:lang w:val="en-US"/>
        </w:rPr>
        <w:t xml:space="preserve"> profile of the CD4+ cell subpopulation</w:t>
      </w:r>
    </w:p>
    <w:p w:rsidR="006728DF" w:rsidRPr="004D02F2" w:rsidRDefault="006728DF" w:rsidP="004D0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D02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-41"/>
        <w:tblW w:w="9292" w:type="dxa"/>
        <w:tblLook w:val="01E0" w:firstRow="1" w:lastRow="1" w:firstColumn="1" w:lastColumn="1" w:noHBand="0" w:noVBand="0"/>
      </w:tblPr>
      <w:tblGrid>
        <w:gridCol w:w="3969"/>
        <w:gridCol w:w="2949"/>
        <w:gridCol w:w="2374"/>
      </w:tblGrid>
      <w:tr w:rsidR="006728DF" w:rsidRPr="004D02F2" w:rsidTr="00890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Merge w:val="restart"/>
            <w:hideMark/>
          </w:tcPr>
          <w:p w:rsidR="006728DF" w:rsidRDefault="006728DF" w:rsidP="008900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00F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CD</w:t>
            </w:r>
            <w:r w:rsidRPr="008900FD">
              <w:rPr>
                <w:rFonts w:ascii="Times New Roman" w:hAnsi="Times New Roman" w:cs="Times New Roman"/>
                <w:sz w:val="28"/>
                <w:szCs w:val="28"/>
              </w:rPr>
              <w:t>-маркеры</w:t>
            </w:r>
          </w:p>
          <w:p w:rsidR="004D02F2" w:rsidRDefault="004D02F2" w:rsidP="008900FD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4D02F2">
              <w:rPr>
                <w:rFonts w:ascii="Times New Roman" w:hAnsi="Times New Roman" w:cs="Times New Roman"/>
                <w:sz w:val="28"/>
                <w:szCs w:val="28"/>
              </w:rPr>
              <w:t xml:space="preserve">CD </w:t>
            </w:r>
            <w:proofErr w:type="spellStart"/>
            <w:r w:rsidRPr="004D02F2">
              <w:rPr>
                <w:rFonts w:ascii="Times New Roman" w:hAnsi="Times New Roman" w:cs="Times New Roman"/>
                <w:sz w:val="28"/>
                <w:szCs w:val="28"/>
              </w:rPr>
              <w:t>markers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323" w:type="dxa"/>
            <w:gridSpan w:val="2"/>
            <w:hideMark/>
          </w:tcPr>
          <w:p w:rsidR="006728DF" w:rsidRDefault="00672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позитивных клеток, </w:t>
            </w:r>
          </w:p>
          <w:p w:rsidR="006728DF" w:rsidRDefault="006728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лимфоцитов (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±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D02F2" w:rsidRDefault="004D0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Percentage of positive cells, </w:t>
            </w:r>
          </w:p>
          <w:p w:rsidR="004D02F2" w:rsidRPr="004D02F2" w:rsidRDefault="004D02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 of lymphocytes (M ± m)</w:t>
            </w:r>
          </w:p>
        </w:tc>
      </w:tr>
      <w:tr w:rsidR="004D02F2" w:rsidTr="008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4D02F2" w:rsidRPr="004D02F2" w:rsidRDefault="004D02F2" w:rsidP="004D02F2">
            <w:pPr>
              <w:spacing w:after="0"/>
              <w:rPr>
                <w:rFonts w:ascii="Times New Roman" w:hAnsi="Times New Roman" w:cs="Times New Roman"/>
                <w:color w:val="0070C0"/>
                <w:sz w:val="28"/>
                <w:szCs w:val="28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4D02F2" w:rsidRPr="004D02F2" w:rsidRDefault="004D02F2" w:rsidP="004D02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2F2">
              <w:rPr>
                <w:rFonts w:ascii="Times New Roman" w:hAnsi="Times New Roman" w:cs="Times New Roman"/>
                <w:b/>
                <w:sz w:val="28"/>
                <w:szCs w:val="28"/>
              </w:rPr>
              <w:t>до лечения</w:t>
            </w:r>
          </w:p>
          <w:p w:rsidR="004D02F2" w:rsidRPr="004D02F2" w:rsidRDefault="004D02F2" w:rsidP="004D02F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D02F2">
              <w:rPr>
                <w:rFonts w:ascii="Times New Roman" w:hAnsi="Times New Roman" w:cs="Times New Roman"/>
                <w:b/>
                <w:sz w:val="28"/>
                <w:szCs w:val="28"/>
              </w:rPr>
              <w:t>before</w:t>
            </w:r>
            <w:proofErr w:type="spellEnd"/>
            <w:r w:rsidRPr="004D02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D02F2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4D02F2" w:rsidRPr="004D02F2" w:rsidRDefault="004D02F2" w:rsidP="004D02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2F2">
              <w:rPr>
                <w:rFonts w:ascii="Times New Roman" w:hAnsi="Times New Roman" w:cs="Times New Roman"/>
                <w:sz w:val="28"/>
                <w:szCs w:val="28"/>
              </w:rPr>
              <w:t>после лечения</w:t>
            </w:r>
          </w:p>
          <w:p w:rsidR="004D02F2" w:rsidRPr="004D02F2" w:rsidRDefault="004D02F2" w:rsidP="004D02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02F2">
              <w:rPr>
                <w:rFonts w:ascii="Times New Roman" w:hAnsi="Times New Roman" w:cs="Times New Roman"/>
                <w:sz w:val="28"/>
                <w:szCs w:val="28"/>
              </w:rPr>
              <w:t>after</w:t>
            </w:r>
            <w:proofErr w:type="spellEnd"/>
            <w:r w:rsidRPr="004D02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D02F2">
              <w:rPr>
                <w:rFonts w:ascii="Times New Roman" w:hAnsi="Times New Roman" w:cs="Times New Roman"/>
                <w:sz w:val="28"/>
                <w:szCs w:val="28"/>
              </w:rPr>
              <w:t>treatment</w:t>
            </w:r>
            <w:proofErr w:type="spellEnd"/>
          </w:p>
        </w:tc>
      </w:tr>
      <w:tr w:rsidR="006728DF" w:rsidTr="008900FD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CD3+CD4+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12,3±1,5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37,6±1,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*</w:t>
            </w:r>
          </w:p>
        </w:tc>
      </w:tr>
      <w:tr w:rsidR="006728DF" w:rsidTr="008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CD3+CD4+PD1+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±1,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32,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4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±1,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*</w:t>
            </w:r>
          </w:p>
        </w:tc>
      </w:tr>
      <w:tr w:rsidR="006728DF" w:rsidTr="008900F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CD3+CD4+PD-L1+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±0,04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6728DF" w:rsidTr="008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CD3+CD4+LAG3+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±0,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0,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±0,02*</w:t>
            </w:r>
          </w:p>
        </w:tc>
      </w:tr>
      <w:tr w:rsidR="006728DF" w:rsidTr="008900F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CD3+CD4+CD25high+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reg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1,1±0,3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8,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  <w:t>9</w:t>
            </w: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±0,8*</w:t>
            </w:r>
          </w:p>
        </w:tc>
      </w:tr>
      <w:tr w:rsidR="006728DF" w:rsidTr="008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CD3+CD4+CD25high+PD1+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1,1±0,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8,1±0,8*</w:t>
            </w:r>
          </w:p>
        </w:tc>
      </w:tr>
      <w:tr w:rsidR="006728DF" w:rsidTr="008900F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CD3+CD4+CD25high+PD-L1+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6728DF" w:rsidTr="008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hideMark/>
          </w:tcPr>
          <w:p w:rsidR="006728DF" w:rsidRDefault="006728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CD3+CD4+CD25high+LAG3+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49" w:type="dxa"/>
            <w:hideMark/>
          </w:tcPr>
          <w:p w:rsidR="006728DF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374" w:type="dxa"/>
            <w:hideMark/>
          </w:tcPr>
          <w:p w:rsidR="006728DF" w:rsidRPr="00AF57CC" w:rsidRDefault="006728DF" w:rsidP="008900FD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en-US"/>
              </w:rPr>
            </w:pPr>
            <w:r w:rsidRPr="00AF57CC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0</w:t>
            </w:r>
          </w:p>
        </w:tc>
      </w:tr>
      <w:tr w:rsidR="006728DF" w:rsidRPr="004D02F2" w:rsidTr="008900F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92" w:type="dxa"/>
            <w:gridSpan w:val="3"/>
            <w:hideMark/>
          </w:tcPr>
          <w:p w:rsidR="006728DF" w:rsidRDefault="006728DF">
            <w:pPr>
              <w:spacing w:after="24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Примечание: * – статистически значимые отличия по сравнению со значением показателя до начала лечения (p&lt;0,05)</w:t>
            </w:r>
            <w:r w:rsidR="004D0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02F2" w:rsidRDefault="004D02F2" w:rsidP="004D02F2">
            <w:pPr>
              <w:spacing w:after="24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575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Note: * – statistically significant differences compared to the value before treatment (p&lt;0.05).</w:t>
            </w:r>
          </w:p>
          <w:p w:rsidR="004D02F2" w:rsidRPr="004D02F2" w:rsidRDefault="004D02F2">
            <w:pPr>
              <w:spacing w:after="24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812D50" w:rsidRPr="004D02F2" w:rsidRDefault="00812D50" w:rsidP="006728DF">
      <w:pPr>
        <w:rPr>
          <w:lang w:val="en-US"/>
        </w:rPr>
      </w:pPr>
    </w:p>
    <w:sectPr w:rsidR="00812D50" w:rsidRPr="004D02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BE"/>
    <w:rsid w:val="00075FF6"/>
    <w:rsid w:val="00076AD3"/>
    <w:rsid w:val="000D5F61"/>
    <w:rsid w:val="00174553"/>
    <w:rsid w:val="002444A2"/>
    <w:rsid w:val="00367330"/>
    <w:rsid w:val="004D02F2"/>
    <w:rsid w:val="006728DF"/>
    <w:rsid w:val="00812D50"/>
    <w:rsid w:val="00857642"/>
    <w:rsid w:val="008900FD"/>
    <w:rsid w:val="009D4CBE"/>
    <w:rsid w:val="00AF57CC"/>
    <w:rsid w:val="00BC11A9"/>
    <w:rsid w:val="00BF54DD"/>
    <w:rsid w:val="00EE6B27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14A9D-03E2-4031-9F7B-0F511DE0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5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8900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5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5</cp:revision>
  <dcterms:created xsi:type="dcterms:W3CDTF">2025-11-20T11:26:00Z</dcterms:created>
  <dcterms:modified xsi:type="dcterms:W3CDTF">2025-11-26T10:42:00Z</dcterms:modified>
</cp:coreProperties>
</file>